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BAE" w:rsidRPr="0093166C" w:rsidRDefault="0093166C" w:rsidP="0093166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</w:t>
      </w:r>
      <w:r w:rsidR="00B42BAE">
        <w:rPr>
          <w:caps/>
          <w:spacing w:val="-10"/>
          <w:sz w:val="28"/>
          <w:szCs w:val="28"/>
        </w:rPr>
        <w:t>М</w:t>
      </w:r>
      <w:r w:rsidR="00B42BAE">
        <w:rPr>
          <w:spacing w:val="-10"/>
          <w:sz w:val="28"/>
          <w:szCs w:val="28"/>
        </w:rPr>
        <w:t xml:space="preserve">инистерство  образования  и  науки  </w:t>
      </w:r>
      <w:r w:rsidR="00B42BAE">
        <w:rPr>
          <w:spacing w:val="-10"/>
          <w:sz w:val="28"/>
          <w:szCs w:val="28"/>
          <w:lang w:val="kk-KZ"/>
        </w:rPr>
        <w:t>Р</w:t>
      </w:r>
      <w:proofErr w:type="spellStart"/>
      <w:r w:rsidR="00B42BAE">
        <w:rPr>
          <w:spacing w:val="-10"/>
          <w:sz w:val="28"/>
          <w:szCs w:val="28"/>
        </w:rPr>
        <w:t>еспублики</w:t>
      </w:r>
      <w:proofErr w:type="spellEnd"/>
      <w:r w:rsidR="00B42BAE">
        <w:rPr>
          <w:spacing w:val="-10"/>
          <w:sz w:val="28"/>
          <w:szCs w:val="28"/>
        </w:rPr>
        <w:t xml:space="preserve">  </w:t>
      </w:r>
      <w:r w:rsidR="00B42BAE">
        <w:rPr>
          <w:spacing w:val="-10"/>
          <w:sz w:val="28"/>
          <w:szCs w:val="28"/>
          <w:lang w:val="kk-KZ"/>
        </w:rPr>
        <w:t>К</w:t>
      </w:r>
      <w:proofErr w:type="spellStart"/>
      <w:r w:rsidR="00B42BAE">
        <w:rPr>
          <w:spacing w:val="-10"/>
          <w:sz w:val="28"/>
          <w:szCs w:val="28"/>
        </w:rPr>
        <w:t>азахстан</w:t>
      </w:r>
      <w:proofErr w:type="spellEnd"/>
    </w:p>
    <w:p w:rsidR="00B42BAE" w:rsidRDefault="00B42BAE" w:rsidP="00B42BAE">
      <w:pPr>
        <w:ind w:firstLine="567"/>
        <w:jc w:val="center"/>
        <w:rPr>
          <w:sz w:val="28"/>
          <w:szCs w:val="28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4062"/>
        <w:gridCol w:w="1658"/>
        <w:gridCol w:w="4765"/>
      </w:tblGrid>
      <w:tr w:rsidR="00B42BAE" w:rsidTr="00B42BAE">
        <w:trPr>
          <w:trHeight w:val="1569"/>
        </w:trPr>
        <w:tc>
          <w:tcPr>
            <w:tcW w:w="4064" w:type="dxa"/>
          </w:tcPr>
          <w:p w:rsidR="00B42BAE" w:rsidRDefault="00B42BA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РГП «К</w:t>
            </w:r>
            <w:r>
              <w:rPr>
                <w:sz w:val="28"/>
                <w:szCs w:val="28"/>
              </w:rPr>
              <w:t>останайский</w:t>
            </w:r>
          </w:p>
          <w:p w:rsidR="00B42BAE" w:rsidRDefault="00B42BA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государственный </w:t>
            </w:r>
          </w:p>
          <w:p w:rsidR="00B42BAE" w:rsidRDefault="00B42BAE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университет</w:t>
            </w:r>
          </w:p>
          <w:p w:rsidR="00B42BAE" w:rsidRDefault="00B42BAE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имени</w:t>
            </w:r>
            <w:r>
              <w:rPr>
                <w:caps/>
                <w:sz w:val="28"/>
                <w:szCs w:val="28"/>
              </w:rPr>
              <w:t xml:space="preserve"> А. </w:t>
            </w:r>
            <w:proofErr w:type="spellStart"/>
            <w:r>
              <w:rPr>
                <w:caps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айтурсынова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B42BAE" w:rsidRDefault="00B42BAE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B42BAE" w:rsidRPr="003C6AD4" w:rsidRDefault="00EC4D25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Гуманитарно-социальный факультет</w:t>
            </w:r>
          </w:p>
        </w:tc>
        <w:tc>
          <w:tcPr>
            <w:tcW w:w="1659" w:type="dxa"/>
          </w:tcPr>
          <w:p w:rsidR="00B42BAE" w:rsidRDefault="00B42BAE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B42BAE" w:rsidRDefault="00B42BA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Утверждаю</w:t>
            </w:r>
          </w:p>
          <w:p w:rsidR="00B42BAE" w:rsidRDefault="00EC4D2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</w:t>
            </w:r>
            <w:r w:rsidR="00B42BAE">
              <w:rPr>
                <w:sz w:val="28"/>
                <w:szCs w:val="28"/>
              </w:rPr>
              <w:t>______________</w:t>
            </w:r>
            <w:proofErr w:type="spellStart"/>
            <w:r>
              <w:rPr>
                <w:sz w:val="28"/>
                <w:szCs w:val="28"/>
              </w:rPr>
              <w:t>С.Берденова</w:t>
            </w:r>
            <w:proofErr w:type="spellEnd"/>
          </w:p>
          <w:p w:rsidR="00B42BAE" w:rsidRDefault="00B42BA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</w:t>
            </w:r>
            <w:r w:rsidR="003C6AD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  <w:p w:rsidR="00B42BAE" w:rsidRDefault="00B42BA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B42BAE" w:rsidRDefault="00B42BAE" w:rsidP="00B42BAE">
      <w:pPr>
        <w:pStyle w:val="4"/>
        <w:jc w:val="center"/>
        <w:rPr>
          <w:b w:val="0"/>
        </w:rPr>
      </w:pPr>
    </w:p>
    <w:p w:rsidR="00B42BAE" w:rsidRDefault="00B42BAE" w:rsidP="00B42BAE">
      <w:pPr>
        <w:pStyle w:val="4"/>
        <w:jc w:val="center"/>
        <w:rPr>
          <w:b w:val="0"/>
        </w:rPr>
      </w:pPr>
      <w:r>
        <w:rPr>
          <w:b w:val="0"/>
        </w:rPr>
        <w:t>Кафедра философии</w:t>
      </w:r>
    </w:p>
    <w:p w:rsidR="00B42BAE" w:rsidRDefault="00B42BAE" w:rsidP="00B42BAE">
      <w:pPr>
        <w:rPr>
          <w:sz w:val="28"/>
          <w:szCs w:val="28"/>
        </w:rPr>
      </w:pPr>
    </w:p>
    <w:p w:rsidR="00B42BAE" w:rsidRDefault="00B42BAE" w:rsidP="00B42BAE">
      <w:pPr>
        <w:rPr>
          <w:sz w:val="28"/>
          <w:szCs w:val="28"/>
        </w:rPr>
      </w:pPr>
    </w:p>
    <w:p w:rsidR="00B42BAE" w:rsidRPr="00B309DC" w:rsidRDefault="00B42BAE" w:rsidP="00B42BAE">
      <w:pPr>
        <w:pStyle w:val="2"/>
        <w:jc w:val="center"/>
        <w:rPr>
          <w:rFonts w:ascii="Times New Roman" w:hAnsi="Times New Roman"/>
          <w:i w:val="0"/>
          <w:caps/>
        </w:rPr>
      </w:pPr>
      <w:r w:rsidRPr="00B309DC">
        <w:rPr>
          <w:rFonts w:ascii="Times New Roman" w:hAnsi="Times New Roman"/>
          <w:i w:val="0"/>
          <w:caps/>
          <w:lang w:val="kk-KZ"/>
        </w:rPr>
        <w:t xml:space="preserve">РАБОЧАЯ </w:t>
      </w:r>
      <w:r w:rsidRPr="00B309DC">
        <w:rPr>
          <w:rFonts w:ascii="Times New Roman" w:hAnsi="Times New Roman"/>
          <w:i w:val="0"/>
          <w:caps/>
        </w:rPr>
        <w:t>Учебная  программа</w:t>
      </w:r>
    </w:p>
    <w:p w:rsidR="00E82799" w:rsidRDefault="00E82799" w:rsidP="00E82799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proofErr w:type="spellStart"/>
      <w:r>
        <w:rPr>
          <w:b/>
          <w:color w:val="000000"/>
          <w:sz w:val="28"/>
          <w:szCs w:val="28"/>
        </w:rPr>
        <w:t>Syllabus</w:t>
      </w:r>
      <w:proofErr w:type="spellEnd"/>
      <w:r>
        <w:rPr>
          <w:b/>
          <w:color w:val="000000"/>
          <w:sz w:val="28"/>
          <w:szCs w:val="28"/>
        </w:rPr>
        <w:t>)</w:t>
      </w:r>
    </w:p>
    <w:p w:rsidR="00E82799" w:rsidRDefault="00E82799" w:rsidP="00E82799">
      <w:pPr>
        <w:rPr>
          <w:sz w:val="28"/>
          <w:szCs w:val="28"/>
        </w:rPr>
      </w:pPr>
    </w:p>
    <w:p w:rsidR="00B42BAE" w:rsidRPr="00E82799" w:rsidRDefault="00B42BAE" w:rsidP="00B42BAE">
      <w:pPr>
        <w:rPr>
          <w:sz w:val="28"/>
          <w:szCs w:val="28"/>
        </w:rPr>
      </w:pPr>
    </w:p>
    <w:p w:rsidR="00B42BAE" w:rsidRDefault="00B42BAE" w:rsidP="00B42BAE">
      <w:pPr>
        <w:pStyle w:val="1"/>
        <w:spacing w:line="360" w:lineRule="auto"/>
        <w:ind w:left="1800"/>
        <w:rPr>
          <w:b w:val="0"/>
          <w:color w:val="auto"/>
          <w:lang w:val="ru-RU"/>
        </w:rPr>
      </w:pPr>
      <w:r>
        <w:rPr>
          <w:b w:val="0"/>
          <w:color w:val="auto"/>
        </w:rPr>
        <w:t>дисциплины              Философия истори</w:t>
      </w:r>
      <w:r>
        <w:rPr>
          <w:b w:val="0"/>
          <w:color w:val="auto"/>
          <w:lang w:val="ru-RU"/>
        </w:rPr>
        <w:t>и</w:t>
      </w:r>
    </w:p>
    <w:p w:rsidR="003C6AD4" w:rsidRDefault="00B42BAE" w:rsidP="00B42BAE">
      <w:pPr>
        <w:pStyle w:val="1"/>
        <w:spacing w:line="360" w:lineRule="auto"/>
        <w:ind w:left="1800"/>
        <w:rPr>
          <w:b w:val="0"/>
          <w:color w:val="auto"/>
          <w:lang w:val="ru-RU"/>
        </w:rPr>
      </w:pPr>
      <w:r>
        <w:rPr>
          <w:b w:val="0"/>
          <w:color w:val="auto"/>
        </w:rPr>
        <w:t xml:space="preserve">специальность      </w:t>
      </w:r>
      <w:r>
        <w:rPr>
          <w:b w:val="0"/>
          <w:color w:val="auto"/>
        </w:rPr>
        <w:tab/>
        <w:t xml:space="preserve"> 6М020300-История</w:t>
      </w:r>
    </w:p>
    <w:p w:rsidR="00B42BAE" w:rsidRDefault="001052B1" w:rsidP="00B42BAE">
      <w:pPr>
        <w:pStyle w:val="1"/>
        <w:spacing w:line="360" w:lineRule="auto"/>
        <w:ind w:left="1800"/>
        <w:rPr>
          <w:b w:val="0"/>
          <w:color w:val="auto"/>
        </w:rPr>
      </w:pPr>
      <w:r>
        <w:rPr>
          <w:b w:val="0"/>
          <w:color w:val="auto"/>
          <w:lang w:val="ru-RU"/>
        </w:rPr>
        <w:t>кредиты                      3</w:t>
      </w:r>
      <w:r w:rsidR="00B42BAE">
        <w:rPr>
          <w:b w:val="0"/>
          <w:color w:val="auto"/>
        </w:rPr>
        <w:tab/>
      </w:r>
      <w:r w:rsidR="00B42BAE">
        <w:rPr>
          <w:b w:val="0"/>
          <w:color w:val="auto"/>
        </w:rPr>
        <w:tab/>
      </w:r>
    </w:p>
    <w:p w:rsidR="00B42BAE" w:rsidRDefault="00B42BAE" w:rsidP="00B42BAE">
      <w:pPr>
        <w:rPr>
          <w:sz w:val="28"/>
          <w:szCs w:val="28"/>
        </w:rPr>
      </w:pPr>
    </w:p>
    <w:p w:rsidR="00B42BAE" w:rsidRDefault="00B42BAE" w:rsidP="00B42BAE">
      <w:pPr>
        <w:rPr>
          <w:sz w:val="28"/>
          <w:szCs w:val="28"/>
          <w:vertAlign w:val="superscript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jc w:val="center"/>
        <w:rPr>
          <w:sz w:val="28"/>
          <w:szCs w:val="28"/>
        </w:rPr>
      </w:pPr>
    </w:p>
    <w:p w:rsidR="00B42BAE" w:rsidRDefault="00B42BAE" w:rsidP="00B42BAE">
      <w:pPr>
        <w:rPr>
          <w:sz w:val="28"/>
          <w:szCs w:val="28"/>
        </w:rPr>
      </w:pPr>
    </w:p>
    <w:p w:rsidR="00B42BAE" w:rsidRDefault="0093166C" w:rsidP="0093166C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spellStart"/>
      <w:r w:rsidR="00B42BAE">
        <w:rPr>
          <w:sz w:val="28"/>
          <w:szCs w:val="28"/>
        </w:rPr>
        <w:t>Костанай</w:t>
      </w:r>
      <w:proofErr w:type="spellEnd"/>
      <w:r w:rsidR="00B42BAE">
        <w:rPr>
          <w:sz w:val="28"/>
          <w:szCs w:val="28"/>
        </w:rPr>
        <w:t>, 201</w:t>
      </w:r>
      <w:r w:rsidR="003C6AD4">
        <w:rPr>
          <w:sz w:val="28"/>
          <w:szCs w:val="28"/>
        </w:rPr>
        <w:t>9</w:t>
      </w:r>
    </w:p>
    <w:p w:rsidR="00B42BAE" w:rsidRPr="006671CC" w:rsidRDefault="00B42BAE" w:rsidP="00B42BAE">
      <w:pPr>
        <w:pStyle w:val="1"/>
        <w:jc w:val="both"/>
        <w:rPr>
          <w:b w:val="0"/>
          <w:color w:val="auto"/>
          <w:lang w:val="ru-RU"/>
        </w:rPr>
      </w:pPr>
    </w:p>
    <w:p w:rsidR="00B42BAE" w:rsidRPr="006671CC" w:rsidRDefault="00B42BAE" w:rsidP="00B42BAE">
      <w:pPr>
        <w:pStyle w:val="1"/>
        <w:jc w:val="both"/>
        <w:rPr>
          <w:b w:val="0"/>
          <w:color w:val="auto"/>
          <w:lang w:val="ru-RU"/>
        </w:rPr>
      </w:pPr>
    </w:p>
    <w:p w:rsidR="00B42BAE" w:rsidRDefault="00B42BAE" w:rsidP="00B42BAE">
      <w:pPr>
        <w:pStyle w:val="1"/>
        <w:jc w:val="both"/>
        <w:rPr>
          <w:b w:val="0"/>
          <w:color w:val="auto"/>
        </w:rPr>
      </w:pPr>
      <w:r>
        <w:rPr>
          <w:b w:val="0"/>
          <w:color w:val="auto"/>
          <w:lang w:val="kk-KZ"/>
        </w:rPr>
        <w:lastRenderedPageBreak/>
        <w:t>Рабочая у</w:t>
      </w:r>
      <w:proofErr w:type="spellStart"/>
      <w:r>
        <w:rPr>
          <w:b w:val="0"/>
          <w:color w:val="auto"/>
        </w:rPr>
        <w:t>чебная</w:t>
      </w:r>
      <w:proofErr w:type="spellEnd"/>
      <w:r>
        <w:rPr>
          <w:b w:val="0"/>
          <w:color w:val="auto"/>
        </w:rPr>
        <w:t xml:space="preserve"> программа составлена  </w:t>
      </w:r>
      <w:r>
        <w:rPr>
          <w:b w:val="0"/>
          <w:color w:val="auto"/>
          <w:lang w:val="kk-KZ"/>
        </w:rPr>
        <w:t>д.ф.н., профессором Колдыбаевым С.А.</w:t>
      </w:r>
      <w:r>
        <w:rPr>
          <w:b w:val="0"/>
          <w:color w:val="auto"/>
        </w:rPr>
        <w:t xml:space="preserve"> </w:t>
      </w:r>
    </w:p>
    <w:p w:rsidR="00B42BAE" w:rsidRDefault="00B42BAE" w:rsidP="00B42BAE">
      <w:pPr>
        <w:rPr>
          <w:color w:val="FF0000"/>
          <w:sz w:val="28"/>
          <w:szCs w:val="28"/>
        </w:rPr>
      </w:pPr>
    </w:p>
    <w:p w:rsidR="00B42BAE" w:rsidRDefault="00B42BAE" w:rsidP="00B42BAE">
      <w:pPr>
        <w:jc w:val="both"/>
        <w:rPr>
          <w:color w:val="FF0000"/>
          <w:sz w:val="28"/>
          <w:szCs w:val="28"/>
        </w:rPr>
      </w:pPr>
    </w:p>
    <w:p w:rsidR="00B42BAE" w:rsidRDefault="00B42BAE" w:rsidP="00B42BAE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__</w:t>
      </w:r>
      <w:r>
        <w:rPr>
          <w:sz w:val="28"/>
          <w:szCs w:val="28"/>
        </w:rPr>
        <w:t>.__. 20</w:t>
      </w:r>
      <w:r w:rsidR="00BB042D">
        <w:rPr>
          <w:sz w:val="28"/>
          <w:szCs w:val="28"/>
        </w:rPr>
        <w:t>19</w:t>
      </w:r>
      <w:bookmarkStart w:id="0" w:name="_GoBack"/>
      <w:bookmarkEnd w:id="0"/>
      <w:r>
        <w:rPr>
          <w:sz w:val="28"/>
          <w:szCs w:val="28"/>
        </w:rPr>
        <w:t>__ г.                                                       ______________________</w:t>
      </w: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Default="00B42BAE" w:rsidP="00B42BAE">
      <w:pPr>
        <w:pStyle w:val="6"/>
        <w:spacing w:before="0"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Рассмотрена и рекомендована на заседании </w:t>
      </w:r>
      <w:r w:rsidR="00B309DC">
        <w:rPr>
          <w:b w:val="0"/>
          <w:sz w:val="28"/>
          <w:szCs w:val="28"/>
          <w:lang w:val="ru-RU"/>
        </w:rPr>
        <w:t xml:space="preserve">кафедры </w:t>
      </w:r>
      <w:r>
        <w:rPr>
          <w:b w:val="0"/>
          <w:sz w:val="28"/>
          <w:szCs w:val="28"/>
        </w:rPr>
        <w:t xml:space="preserve">философии </w:t>
      </w:r>
    </w:p>
    <w:p w:rsidR="00B42BAE" w:rsidRDefault="00B42BAE" w:rsidP="00B42BAE">
      <w:pPr>
        <w:pStyle w:val="6"/>
        <w:spacing w:before="0" w:after="0" w:line="360" w:lineRule="auto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</w:rPr>
        <w:t>От ____</w:t>
      </w:r>
      <w:r>
        <w:rPr>
          <w:b w:val="0"/>
          <w:sz w:val="28"/>
          <w:szCs w:val="28"/>
          <w:lang w:val="kk-KZ"/>
        </w:rPr>
        <w:t xml:space="preserve"> </w:t>
      </w:r>
      <w:r w:rsidR="00D75AA7">
        <w:rPr>
          <w:b w:val="0"/>
          <w:sz w:val="28"/>
          <w:szCs w:val="28"/>
        </w:rPr>
        <w:t xml:space="preserve"> 20</w:t>
      </w:r>
      <w:r>
        <w:rPr>
          <w:b w:val="0"/>
          <w:sz w:val="28"/>
          <w:szCs w:val="28"/>
          <w:lang w:val="ru-RU"/>
        </w:rPr>
        <w:t>1</w:t>
      </w:r>
      <w:r w:rsidR="00197F54">
        <w:rPr>
          <w:b w:val="0"/>
          <w:sz w:val="28"/>
          <w:szCs w:val="28"/>
          <w:lang w:val="ru-RU"/>
        </w:rPr>
        <w:t>9</w:t>
      </w:r>
      <w:r>
        <w:rPr>
          <w:b w:val="0"/>
          <w:sz w:val="28"/>
          <w:szCs w:val="28"/>
        </w:rPr>
        <w:t>_</w:t>
      </w:r>
      <w:r>
        <w:rPr>
          <w:b w:val="0"/>
          <w:sz w:val="28"/>
          <w:szCs w:val="28"/>
          <w:lang w:val="kk-KZ"/>
        </w:rPr>
        <w:t xml:space="preserve"> </w:t>
      </w:r>
      <w:r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  <w:lang w:val="kk-KZ"/>
        </w:rPr>
        <w:t xml:space="preserve"> </w:t>
      </w:r>
      <w:r>
        <w:rPr>
          <w:b w:val="0"/>
          <w:sz w:val="28"/>
          <w:szCs w:val="28"/>
        </w:rPr>
        <w:t xml:space="preserve"> протокол № </w:t>
      </w: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Pr="00197F54" w:rsidRDefault="00B42BAE" w:rsidP="00B42BAE">
      <w:pPr>
        <w:pStyle w:val="7"/>
        <w:tabs>
          <w:tab w:val="left" w:pos="6237"/>
          <w:tab w:val="left" w:pos="648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="00B309DC">
        <w:rPr>
          <w:sz w:val="28"/>
          <w:szCs w:val="28"/>
          <w:lang w:val="ru-RU"/>
        </w:rPr>
        <w:t>С.Колдыбаев</w:t>
      </w:r>
      <w:proofErr w:type="spellEnd"/>
      <w:r>
        <w:rPr>
          <w:sz w:val="28"/>
          <w:szCs w:val="28"/>
        </w:rPr>
        <w:t xml:space="preserve">        </w:t>
      </w:r>
    </w:p>
    <w:p w:rsidR="00B42BAE" w:rsidRDefault="00B42BAE" w:rsidP="00B42BAE">
      <w:pPr>
        <w:ind w:left="1416" w:firstLine="708"/>
        <w:rPr>
          <w:sz w:val="28"/>
          <w:szCs w:val="28"/>
        </w:rPr>
      </w:pP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Pr="00981A80" w:rsidRDefault="00B42BAE" w:rsidP="00B42BAE">
      <w:pPr>
        <w:pStyle w:val="6"/>
        <w:spacing w:line="360" w:lineRule="auto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Одобрена методическим советом </w:t>
      </w:r>
      <w:r w:rsidR="00981A80">
        <w:rPr>
          <w:b w:val="0"/>
          <w:sz w:val="28"/>
          <w:szCs w:val="28"/>
          <w:lang w:val="ru-RU"/>
        </w:rPr>
        <w:t>ГСФ</w:t>
      </w:r>
    </w:p>
    <w:p w:rsidR="00B42BAE" w:rsidRDefault="00B42BAE" w:rsidP="00B42BAE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От ______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20___  г. протокол № </w:t>
      </w:r>
    </w:p>
    <w:p w:rsidR="00B42BAE" w:rsidRDefault="00B42BAE" w:rsidP="00B42BAE">
      <w:pPr>
        <w:jc w:val="both"/>
        <w:rPr>
          <w:sz w:val="28"/>
          <w:szCs w:val="28"/>
        </w:rPr>
      </w:pPr>
    </w:p>
    <w:p w:rsidR="00B42BAE" w:rsidRDefault="00B42BAE" w:rsidP="00981A80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Председатель методического совета                                       </w:t>
      </w:r>
      <w:proofErr w:type="spellStart"/>
      <w:r w:rsidR="00981A80">
        <w:rPr>
          <w:sz w:val="28"/>
          <w:szCs w:val="28"/>
          <w:lang w:val="ru-RU"/>
        </w:rPr>
        <w:t>А.Нурсеитова</w:t>
      </w:r>
      <w:proofErr w:type="spellEnd"/>
      <w:r w:rsidR="006671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</w:p>
    <w:p w:rsidR="00D765FD" w:rsidRDefault="00B42BAE" w:rsidP="00B42BAE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Описание дисциплины:</w:t>
      </w:r>
    </w:p>
    <w:p w:rsidR="00CE5B2F" w:rsidRPr="00CE5B2F" w:rsidRDefault="00CE5B2F" w:rsidP="00CE5B2F">
      <w:pPr>
        <w:pStyle w:val="1"/>
        <w:jc w:val="both"/>
        <w:rPr>
          <w:b w:val="0"/>
          <w:color w:val="1D1B11" w:themeColor="background2" w:themeShade="1A"/>
          <w:lang w:val="ru-RU"/>
        </w:rPr>
      </w:pPr>
      <w:r w:rsidRPr="00CE5B2F">
        <w:rPr>
          <w:b w:val="0"/>
          <w:color w:val="1D1B11" w:themeColor="background2" w:themeShade="1A"/>
        </w:rPr>
        <w:t>Философия истории –ди</w:t>
      </w:r>
      <w:r w:rsidR="00D765FD" w:rsidRPr="00CE5B2F">
        <w:rPr>
          <w:b w:val="0"/>
          <w:color w:val="1D1B11" w:themeColor="background2" w:themeShade="1A"/>
        </w:rPr>
        <w:t>сциплина</w:t>
      </w:r>
      <w:r w:rsidRPr="00CE5B2F">
        <w:rPr>
          <w:b w:val="0"/>
          <w:color w:val="1D1B11" w:themeColor="background2" w:themeShade="1A"/>
          <w:lang w:val="ru-RU"/>
        </w:rPr>
        <w:t>,</w:t>
      </w:r>
      <w:r w:rsidR="00D765FD" w:rsidRPr="00CE5B2F">
        <w:rPr>
          <w:b w:val="0"/>
          <w:color w:val="1D1B11" w:themeColor="background2" w:themeShade="1A"/>
        </w:rPr>
        <w:t xml:space="preserve"> изучающая общую логику и смысл всемирной истории. Объектом философии истории выступают общие закономерности исторического процесса.</w:t>
      </w:r>
      <w:r w:rsidRPr="00CE5B2F">
        <w:rPr>
          <w:b w:val="0"/>
          <w:color w:val="1D1B11" w:themeColor="background2" w:themeShade="1A"/>
        </w:rPr>
        <w:t xml:space="preserve"> Данная дисциплина формирует профессиональные знания и умения при освоении специальности магистра</w:t>
      </w:r>
      <w:r w:rsidRPr="00CE5B2F">
        <w:rPr>
          <w:b w:val="0"/>
          <w:color w:val="1D1B11" w:themeColor="background2" w:themeShade="1A"/>
          <w:lang w:val="ru-RU"/>
        </w:rPr>
        <w:t>, ф</w:t>
      </w:r>
      <w:proofErr w:type="spellStart"/>
      <w:r w:rsidRPr="00CE5B2F">
        <w:rPr>
          <w:b w:val="0"/>
          <w:color w:val="1D1B11" w:themeColor="background2" w:themeShade="1A"/>
        </w:rPr>
        <w:t>ормирует</w:t>
      </w:r>
      <w:proofErr w:type="spellEnd"/>
      <w:r w:rsidRPr="00CE5B2F">
        <w:rPr>
          <w:b w:val="0"/>
          <w:color w:val="1D1B11" w:themeColor="background2" w:themeShade="1A"/>
        </w:rPr>
        <w:t xml:space="preserve"> знани</w:t>
      </w:r>
      <w:r w:rsidRPr="00CE5B2F">
        <w:rPr>
          <w:b w:val="0"/>
          <w:color w:val="1D1B11" w:themeColor="background2" w:themeShade="1A"/>
          <w:lang w:val="ru-RU"/>
        </w:rPr>
        <w:t>я</w:t>
      </w:r>
      <w:r w:rsidRPr="00CE5B2F">
        <w:rPr>
          <w:b w:val="0"/>
          <w:color w:val="1D1B11" w:themeColor="background2" w:themeShade="1A"/>
        </w:rPr>
        <w:t xml:space="preserve"> о механизмах развития науки</w:t>
      </w:r>
      <w:r w:rsidRPr="00CE5B2F">
        <w:rPr>
          <w:b w:val="0"/>
          <w:color w:val="1D1B11" w:themeColor="background2" w:themeShade="1A"/>
          <w:lang w:val="ru-RU"/>
        </w:rPr>
        <w:t>, о</w:t>
      </w:r>
      <w:r w:rsidRPr="00CE5B2F">
        <w:rPr>
          <w:b w:val="0"/>
          <w:color w:val="1D1B11" w:themeColor="background2" w:themeShade="1A"/>
        </w:rPr>
        <w:t xml:space="preserve"> закономерностях развития научного знания</w:t>
      </w:r>
      <w:r w:rsidRPr="00CE5B2F">
        <w:rPr>
          <w:b w:val="0"/>
          <w:color w:val="1D1B11" w:themeColor="background2" w:themeShade="1A"/>
          <w:lang w:val="ru-RU"/>
        </w:rPr>
        <w:t>, д</w:t>
      </w:r>
      <w:proofErr w:type="spellStart"/>
      <w:r w:rsidRPr="00CE5B2F">
        <w:rPr>
          <w:b w:val="0"/>
          <w:color w:val="1D1B11" w:themeColor="background2" w:themeShade="1A"/>
        </w:rPr>
        <w:t>ает</w:t>
      </w:r>
      <w:proofErr w:type="spellEnd"/>
      <w:r w:rsidRPr="00CE5B2F">
        <w:rPr>
          <w:b w:val="0"/>
          <w:color w:val="1D1B11" w:themeColor="background2" w:themeShade="1A"/>
        </w:rPr>
        <w:t xml:space="preserve"> общее, мировоззренческое представление о роли науки в обществе.</w:t>
      </w:r>
    </w:p>
    <w:p w:rsidR="00CE5B2F" w:rsidRPr="00CE5B2F" w:rsidRDefault="00B42BAE" w:rsidP="00CE5B2F">
      <w:pPr>
        <w:pStyle w:val="1"/>
        <w:jc w:val="both"/>
        <w:rPr>
          <w:color w:val="1D1B11" w:themeColor="background2" w:themeShade="1A"/>
          <w:lang w:val="ru-RU"/>
        </w:rPr>
      </w:pPr>
      <w:proofErr w:type="spellStart"/>
      <w:r w:rsidRPr="00CE5B2F">
        <w:rPr>
          <w:color w:val="1D1B11" w:themeColor="background2" w:themeShade="1A"/>
        </w:rPr>
        <w:t>Пререквизиты</w:t>
      </w:r>
      <w:proofErr w:type="spellEnd"/>
      <w:r w:rsidRPr="00CE5B2F">
        <w:rPr>
          <w:color w:val="1D1B11" w:themeColor="background2" w:themeShade="1A"/>
        </w:rPr>
        <w:t>:</w:t>
      </w:r>
      <w:r w:rsidRPr="00CE5B2F">
        <w:rPr>
          <w:color w:val="1D1B11" w:themeColor="background2" w:themeShade="1A"/>
          <w:lang w:val="kk-KZ"/>
        </w:rPr>
        <w:t xml:space="preserve"> </w:t>
      </w:r>
      <w:r w:rsidRPr="00CE5B2F">
        <w:rPr>
          <w:color w:val="1D1B11" w:themeColor="background2" w:themeShade="1A"/>
        </w:rPr>
        <w:t>История и философия науки</w:t>
      </w:r>
    </w:p>
    <w:p w:rsidR="00B42BAE" w:rsidRPr="00CE5B2F" w:rsidRDefault="00CE5B2F" w:rsidP="00CE5B2F">
      <w:pPr>
        <w:pStyle w:val="a3"/>
        <w:ind w:left="-142"/>
        <w:jc w:val="both"/>
        <w:rPr>
          <w:color w:val="1D1B11" w:themeColor="background2" w:themeShade="1A"/>
          <w:sz w:val="28"/>
          <w:szCs w:val="28"/>
          <w:lang w:val="ru-RU"/>
        </w:rPr>
      </w:pPr>
      <w:r w:rsidRPr="00CE5B2F">
        <w:rPr>
          <w:b/>
          <w:color w:val="1D1B11" w:themeColor="background2" w:themeShade="1A"/>
          <w:sz w:val="28"/>
          <w:szCs w:val="28"/>
          <w:lang w:val="ru-RU"/>
        </w:rPr>
        <w:t xml:space="preserve">  </w:t>
      </w:r>
      <w:r w:rsidR="00B42BAE" w:rsidRPr="00CE5B2F">
        <w:rPr>
          <w:b/>
          <w:color w:val="1D1B11" w:themeColor="background2" w:themeShade="1A"/>
          <w:sz w:val="28"/>
          <w:szCs w:val="28"/>
        </w:rPr>
        <w:t>Цель дисциплины</w:t>
      </w:r>
      <w:r w:rsidRPr="00CE5B2F">
        <w:rPr>
          <w:b/>
          <w:color w:val="1D1B11" w:themeColor="background2" w:themeShade="1A"/>
          <w:sz w:val="28"/>
          <w:szCs w:val="28"/>
          <w:lang w:val="ru-RU"/>
        </w:rPr>
        <w:t xml:space="preserve">: </w:t>
      </w:r>
      <w:r w:rsidR="00D765FD" w:rsidRPr="00CE5B2F">
        <w:rPr>
          <w:color w:val="1D1B11" w:themeColor="background2" w:themeShade="1A"/>
          <w:sz w:val="28"/>
          <w:szCs w:val="28"/>
          <w:lang w:val="ru-RU"/>
        </w:rPr>
        <w:t xml:space="preserve">изучить  сущностную и общую логику исторического </w:t>
      </w:r>
      <w:proofErr w:type="spellStart"/>
      <w:r w:rsidR="00D765FD" w:rsidRPr="00CE5B2F">
        <w:rPr>
          <w:color w:val="1D1B11" w:themeColor="background2" w:themeShade="1A"/>
          <w:sz w:val="28"/>
          <w:szCs w:val="28"/>
          <w:lang w:val="ru-RU"/>
        </w:rPr>
        <w:t>процесса.</w:t>
      </w:r>
      <w:r w:rsidRPr="00CE5B2F">
        <w:rPr>
          <w:color w:val="1D1B11" w:themeColor="background2" w:themeShade="1A"/>
          <w:sz w:val="28"/>
          <w:szCs w:val="28"/>
          <w:lang w:val="ru-RU"/>
        </w:rPr>
        <w:t>,д</w:t>
      </w:r>
      <w:r w:rsidR="00D765FD" w:rsidRPr="00CE5B2F">
        <w:rPr>
          <w:color w:val="1D1B11" w:themeColor="background2" w:themeShade="1A"/>
          <w:sz w:val="28"/>
          <w:szCs w:val="28"/>
          <w:lang w:val="ru-RU"/>
        </w:rPr>
        <w:t>ать</w:t>
      </w:r>
      <w:proofErr w:type="spellEnd"/>
      <w:r w:rsidR="00D765FD" w:rsidRPr="00CE5B2F">
        <w:rPr>
          <w:color w:val="1D1B11" w:themeColor="background2" w:themeShade="1A"/>
          <w:sz w:val="28"/>
          <w:szCs w:val="28"/>
          <w:lang w:val="ru-RU"/>
        </w:rPr>
        <w:t xml:space="preserve"> знание о формационной и цивилизационных </w:t>
      </w:r>
      <w:proofErr w:type="gramStart"/>
      <w:r w:rsidR="00D765FD" w:rsidRPr="00CE5B2F">
        <w:rPr>
          <w:color w:val="1D1B11" w:themeColor="background2" w:themeShade="1A"/>
          <w:sz w:val="28"/>
          <w:szCs w:val="28"/>
          <w:lang w:val="ru-RU"/>
        </w:rPr>
        <w:t>концепциях</w:t>
      </w:r>
      <w:proofErr w:type="gramEnd"/>
      <w:r w:rsidR="00D765FD" w:rsidRPr="00CE5B2F">
        <w:rPr>
          <w:color w:val="1D1B11" w:themeColor="background2" w:themeShade="1A"/>
          <w:sz w:val="28"/>
          <w:szCs w:val="28"/>
          <w:lang w:val="ru-RU"/>
        </w:rPr>
        <w:t xml:space="preserve"> истории, их соотношении и значении. </w:t>
      </w:r>
    </w:p>
    <w:p w:rsidR="00B42BAE" w:rsidRPr="00CE5B2F" w:rsidRDefault="00B42BAE" w:rsidP="00CE5B2F">
      <w:pPr>
        <w:jc w:val="both"/>
        <w:rPr>
          <w:color w:val="1D1B11" w:themeColor="background2" w:themeShade="1A"/>
          <w:sz w:val="28"/>
          <w:szCs w:val="28"/>
        </w:rPr>
      </w:pPr>
      <w:r w:rsidRPr="00CE5B2F">
        <w:rPr>
          <w:b/>
          <w:color w:val="1D1B11" w:themeColor="background2" w:themeShade="1A"/>
          <w:sz w:val="28"/>
          <w:szCs w:val="28"/>
        </w:rPr>
        <w:t>Задачи дисциплины</w:t>
      </w:r>
      <w:r w:rsidRPr="00CE5B2F">
        <w:rPr>
          <w:color w:val="1D1B11" w:themeColor="background2" w:themeShade="1A"/>
          <w:sz w:val="28"/>
          <w:szCs w:val="28"/>
        </w:rPr>
        <w:t xml:space="preserve"> </w:t>
      </w:r>
    </w:p>
    <w:p w:rsidR="00B42BAE" w:rsidRPr="00CE5B2F" w:rsidRDefault="00B42BAE" w:rsidP="00CE5B2F">
      <w:pPr>
        <w:ind w:left="-180" w:firstLine="720"/>
        <w:jc w:val="both"/>
        <w:rPr>
          <w:color w:val="1D1B11" w:themeColor="background2" w:themeShade="1A"/>
          <w:sz w:val="28"/>
          <w:szCs w:val="28"/>
          <w:lang w:val="kk-KZ"/>
        </w:rPr>
      </w:pPr>
      <w:r w:rsidRPr="00CE5B2F">
        <w:rPr>
          <w:color w:val="1D1B11" w:themeColor="background2" w:themeShade="1A"/>
          <w:sz w:val="28"/>
          <w:szCs w:val="28"/>
          <w:lang w:val="kk-KZ"/>
        </w:rPr>
        <w:t xml:space="preserve">Изучить </w:t>
      </w:r>
      <w:r w:rsidR="00D765FD" w:rsidRPr="00CE5B2F">
        <w:rPr>
          <w:color w:val="1D1B11" w:themeColor="background2" w:themeShade="1A"/>
          <w:sz w:val="28"/>
          <w:szCs w:val="28"/>
          <w:lang w:val="kk-KZ"/>
        </w:rPr>
        <w:t xml:space="preserve">общую </w:t>
      </w:r>
      <w:r w:rsidRPr="00CE5B2F">
        <w:rPr>
          <w:color w:val="1D1B11" w:themeColor="background2" w:themeShade="1A"/>
          <w:sz w:val="28"/>
          <w:szCs w:val="28"/>
          <w:lang w:val="kk-KZ"/>
        </w:rPr>
        <w:t>теорию исторического процесса</w:t>
      </w:r>
      <w:r w:rsidR="00D765FD" w:rsidRPr="00CE5B2F">
        <w:rPr>
          <w:color w:val="1D1B11" w:themeColor="background2" w:themeShade="1A"/>
          <w:sz w:val="28"/>
          <w:szCs w:val="28"/>
          <w:lang w:val="kk-KZ"/>
        </w:rPr>
        <w:t xml:space="preserve"> в формационном и цивилизационном аспектах, дать представление о </w:t>
      </w:r>
      <w:r w:rsidRPr="00CE5B2F">
        <w:rPr>
          <w:color w:val="1D1B11" w:themeColor="background2" w:themeShade="1A"/>
          <w:sz w:val="28"/>
          <w:szCs w:val="28"/>
          <w:lang w:val="kk-KZ"/>
        </w:rPr>
        <w:t xml:space="preserve"> соотношени</w:t>
      </w:r>
      <w:r w:rsidR="00D765FD" w:rsidRPr="00CE5B2F">
        <w:rPr>
          <w:color w:val="1D1B11" w:themeColor="background2" w:themeShade="1A"/>
          <w:sz w:val="28"/>
          <w:szCs w:val="28"/>
          <w:lang w:val="kk-KZ"/>
        </w:rPr>
        <w:t>и</w:t>
      </w:r>
      <w:r w:rsidRPr="00CE5B2F">
        <w:rPr>
          <w:color w:val="1D1B11" w:themeColor="background2" w:themeShade="1A"/>
          <w:sz w:val="28"/>
          <w:szCs w:val="28"/>
          <w:lang w:val="kk-KZ"/>
        </w:rPr>
        <w:t xml:space="preserve"> философии истории и конкретных исторических наук.</w:t>
      </w:r>
    </w:p>
    <w:p w:rsidR="00B42BAE" w:rsidRPr="00CE5B2F" w:rsidRDefault="00B42BAE" w:rsidP="00CE5B2F">
      <w:pPr>
        <w:jc w:val="both"/>
        <w:rPr>
          <w:color w:val="1D1B11" w:themeColor="background2" w:themeShade="1A"/>
          <w:sz w:val="28"/>
          <w:szCs w:val="28"/>
          <w:lang w:val="kk-KZ"/>
        </w:rPr>
      </w:pPr>
      <w:r w:rsidRPr="00CE5B2F">
        <w:rPr>
          <w:b/>
          <w:color w:val="1D1B11" w:themeColor="background2" w:themeShade="1A"/>
          <w:sz w:val="28"/>
          <w:szCs w:val="28"/>
          <w:lang w:val="kk-KZ"/>
        </w:rPr>
        <w:t xml:space="preserve"> При изучении курса обучающиеся должны</w:t>
      </w:r>
      <w:r w:rsidRPr="00CE5B2F">
        <w:rPr>
          <w:color w:val="1D1B11" w:themeColor="background2" w:themeShade="1A"/>
          <w:sz w:val="28"/>
          <w:szCs w:val="28"/>
          <w:lang w:val="kk-KZ"/>
        </w:rPr>
        <w:t>:</w:t>
      </w:r>
    </w:p>
    <w:p w:rsidR="00B42BAE" w:rsidRPr="00CE5B2F" w:rsidRDefault="00B42BAE" w:rsidP="00CE5B2F">
      <w:pPr>
        <w:ind w:firstLine="720"/>
        <w:jc w:val="both"/>
        <w:rPr>
          <w:color w:val="1D1B11" w:themeColor="background2" w:themeShade="1A"/>
          <w:sz w:val="28"/>
          <w:szCs w:val="28"/>
        </w:rPr>
      </w:pPr>
      <w:r w:rsidRPr="00CE5B2F">
        <w:rPr>
          <w:color w:val="1D1B11" w:themeColor="background2" w:themeShade="1A"/>
          <w:sz w:val="28"/>
          <w:szCs w:val="28"/>
          <w:u w:val="single"/>
        </w:rPr>
        <w:t>знать:</w:t>
      </w:r>
      <w:r w:rsidRPr="00CE5B2F">
        <w:rPr>
          <w:b/>
          <w:color w:val="1D1B11" w:themeColor="background2" w:themeShade="1A"/>
          <w:sz w:val="28"/>
          <w:szCs w:val="28"/>
        </w:rPr>
        <w:t xml:space="preserve"> </w:t>
      </w:r>
      <w:r w:rsidRPr="00CE5B2F">
        <w:rPr>
          <w:color w:val="1D1B11" w:themeColor="background2" w:themeShade="1A"/>
          <w:sz w:val="28"/>
          <w:szCs w:val="28"/>
        </w:rPr>
        <w:t>основные концепции философии истории – Шпенглера, А. Тойнби, П. Сорокина,  категории и принципы методологии истории;</w:t>
      </w:r>
    </w:p>
    <w:p w:rsidR="00B42BAE" w:rsidRPr="00CE5B2F" w:rsidRDefault="00B42BAE" w:rsidP="00CE5B2F">
      <w:pPr>
        <w:ind w:firstLine="720"/>
        <w:jc w:val="both"/>
        <w:rPr>
          <w:color w:val="1D1B11" w:themeColor="background2" w:themeShade="1A"/>
          <w:sz w:val="28"/>
          <w:szCs w:val="28"/>
        </w:rPr>
      </w:pPr>
      <w:r w:rsidRPr="00CE5B2F">
        <w:rPr>
          <w:color w:val="1D1B11" w:themeColor="background2" w:themeShade="1A"/>
          <w:sz w:val="28"/>
          <w:szCs w:val="28"/>
          <w:u w:val="single"/>
        </w:rPr>
        <w:t>уметь:</w:t>
      </w:r>
      <w:r w:rsidRPr="00CE5B2F">
        <w:rPr>
          <w:b/>
          <w:color w:val="1D1B11" w:themeColor="background2" w:themeShade="1A"/>
          <w:sz w:val="28"/>
          <w:szCs w:val="28"/>
        </w:rPr>
        <w:t xml:space="preserve">  </w:t>
      </w:r>
      <w:r w:rsidRPr="00CE5B2F">
        <w:rPr>
          <w:color w:val="1D1B11" w:themeColor="background2" w:themeShade="1A"/>
          <w:sz w:val="28"/>
          <w:szCs w:val="28"/>
        </w:rPr>
        <w:t>применять основные принципы категории и положения философии истории к исследованию исторического процесса;</w:t>
      </w:r>
    </w:p>
    <w:p w:rsidR="00B42BAE" w:rsidRPr="00CE5B2F" w:rsidRDefault="00B42BAE" w:rsidP="00CE5B2F">
      <w:pPr>
        <w:ind w:firstLine="720"/>
        <w:jc w:val="both"/>
        <w:rPr>
          <w:color w:val="1D1B11" w:themeColor="background2" w:themeShade="1A"/>
          <w:sz w:val="28"/>
          <w:szCs w:val="28"/>
        </w:rPr>
      </w:pPr>
      <w:r w:rsidRPr="00CE5B2F">
        <w:rPr>
          <w:color w:val="1D1B11" w:themeColor="background2" w:themeShade="1A"/>
          <w:sz w:val="28"/>
          <w:szCs w:val="28"/>
          <w:u w:val="single"/>
        </w:rPr>
        <w:t>владеть навыками:</w:t>
      </w:r>
      <w:r w:rsidRPr="00CE5B2F">
        <w:rPr>
          <w:color w:val="1D1B11" w:themeColor="background2" w:themeShade="1A"/>
          <w:sz w:val="28"/>
          <w:szCs w:val="28"/>
        </w:rPr>
        <w:t xml:space="preserve">  и умением применения </w:t>
      </w:r>
      <w:proofErr w:type="gramStart"/>
      <w:r w:rsidRPr="00CE5B2F">
        <w:rPr>
          <w:color w:val="1D1B11" w:themeColor="background2" w:themeShade="1A"/>
          <w:sz w:val="28"/>
          <w:szCs w:val="28"/>
        </w:rPr>
        <w:t>положении</w:t>
      </w:r>
      <w:proofErr w:type="gramEnd"/>
      <w:r w:rsidRPr="00CE5B2F">
        <w:rPr>
          <w:color w:val="1D1B11" w:themeColor="background2" w:themeShade="1A"/>
          <w:sz w:val="28"/>
          <w:szCs w:val="28"/>
        </w:rPr>
        <w:t xml:space="preserve"> философии истории к анализу конкретного исторического материала;</w:t>
      </w:r>
    </w:p>
    <w:p w:rsidR="00B42BAE" w:rsidRPr="00CE5B2F" w:rsidRDefault="00B42BAE" w:rsidP="00CE5B2F">
      <w:pPr>
        <w:ind w:firstLine="720"/>
        <w:jc w:val="both"/>
        <w:rPr>
          <w:color w:val="1D1B11" w:themeColor="background2" w:themeShade="1A"/>
          <w:sz w:val="28"/>
          <w:szCs w:val="28"/>
        </w:rPr>
      </w:pPr>
      <w:r w:rsidRPr="00CE5B2F">
        <w:rPr>
          <w:bCs/>
          <w:color w:val="1D1B11" w:themeColor="background2" w:themeShade="1A"/>
          <w:sz w:val="28"/>
          <w:szCs w:val="28"/>
          <w:u w:val="single"/>
          <w:lang w:val="kk-KZ"/>
        </w:rPr>
        <w:t>быть компетентными:</w:t>
      </w:r>
      <w:r w:rsidRPr="00CE5B2F">
        <w:rPr>
          <w:bCs/>
          <w:color w:val="1D1B11" w:themeColor="background2" w:themeShade="1A"/>
          <w:sz w:val="28"/>
          <w:szCs w:val="28"/>
          <w:lang w:val="kk-KZ"/>
        </w:rPr>
        <w:t xml:space="preserve"> в понимании философских и методологических  положени</w:t>
      </w:r>
      <w:r w:rsidR="00D765FD" w:rsidRPr="00CE5B2F">
        <w:rPr>
          <w:bCs/>
          <w:color w:val="1D1B11" w:themeColor="background2" w:themeShade="1A"/>
          <w:sz w:val="28"/>
          <w:szCs w:val="28"/>
          <w:lang w:val="kk-KZ"/>
        </w:rPr>
        <w:t>и</w:t>
      </w:r>
      <w:r w:rsidRPr="00CE5B2F">
        <w:rPr>
          <w:bCs/>
          <w:color w:val="1D1B11" w:themeColor="background2" w:themeShade="1A"/>
          <w:sz w:val="28"/>
          <w:szCs w:val="28"/>
          <w:lang w:val="kk-KZ"/>
        </w:rPr>
        <w:t xml:space="preserve"> философии истории.</w:t>
      </w:r>
    </w:p>
    <w:p w:rsidR="00B42BAE" w:rsidRPr="00CE5B2F" w:rsidRDefault="00B42BAE" w:rsidP="00CE5B2F">
      <w:pPr>
        <w:ind w:firstLine="360"/>
        <w:jc w:val="both"/>
        <w:rPr>
          <w:b/>
          <w:color w:val="1D1B11" w:themeColor="background2" w:themeShade="1A"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D75AA7" w:rsidRDefault="00AF7954" w:rsidP="00FB2E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B42BAE" w:rsidRDefault="00B42BAE" w:rsidP="00FB2EF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2. Содержание дисциплины</w:t>
      </w:r>
    </w:p>
    <w:p w:rsidR="00B42BAE" w:rsidRDefault="00B42BAE" w:rsidP="00B42BAE">
      <w:pPr>
        <w:ind w:firstLine="360"/>
        <w:rPr>
          <w:b/>
          <w:sz w:val="28"/>
          <w:szCs w:val="28"/>
        </w:rPr>
      </w:pP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 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Предмет и задачи курса философия истории.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Общая схема мировой истории. Предмет философия истории в системе философских наук.</w:t>
      </w:r>
      <w:r>
        <w:rPr>
          <w:rFonts w:ascii="Times New Roman" w:hAnsi="Times New Roman"/>
          <w:sz w:val="28"/>
          <w:szCs w:val="28"/>
        </w:rPr>
        <w:t xml:space="preserve"> Возникновение и этапы развития философии истории. Философия истории и методология истории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их соотношение. Значение философии истории для исторических дисциплин. Философия истории А. Тойнби, П. Сорокина, К. Ясперса. О смысле и законах истории.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Индивидуалистическое (открытое общество).</w:t>
      </w:r>
      <w:r>
        <w:rPr>
          <w:rFonts w:ascii="Times New Roman" w:hAnsi="Times New Roman"/>
          <w:sz w:val="28"/>
          <w:szCs w:val="28"/>
        </w:rPr>
        <w:t xml:space="preserve">  Из истории индивидуалистических обществ. Современный капитализм. Гражданское общество и демократия. Ценность свободы. Права человека. Либерализм. Эволюция либерализма. Консерватизм. Критика капиталистического общества. Будущее капитализма.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 2. Коллективистическое (закрытое) общество.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Архетип теоретического коллективизма</w:t>
      </w:r>
      <w:r>
        <w:rPr>
          <w:rFonts w:ascii="Times New Roman" w:hAnsi="Times New Roman"/>
          <w:sz w:val="28"/>
          <w:szCs w:val="28"/>
        </w:rPr>
        <w:t>. Цель коллективистического общества. Тоталитарная партия. Утилитарная свобода. Эволюция коммунизма и его кризис. Будущее коллективизма.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 Стиль коллективистического мышления.</w:t>
      </w:r>
      <w:r>
        <w:rPr>
          <w:rFonts w:ascii="Times New Roman" w:hAnsi="Times New Roman"/>
          <w:sz w:val="28"/>
          <w:szCs w:val="28"/>
        </w:rPr>
        <w:t xml:space="preserve"> Спекулятивная общая ориентация. Догматизм и авторитарность. Традиционализм и консерватизм. Символизм.  </w:t>
      </w:r>
      <w:proofErr w:type="spellStart"/>
      <w:r>
        <w:rPr>
          <w:rFonts w:ascii="Times New Roman" w:hAnsi="Times New Roman"/>
          <w:sz w:val="28"/>
          <w:szCs w:val="28"/>
        </w:rPr>
        <w:t>Иерархизм</w:t>
      </w:r>
      <w:proofErr w:type="spellEnd"/>
      <w:r>
        <w:rPr>
          <w:rFonts w:ascii="Times New Roman" w:hAnsi="Times New Roman"/>
          <w:sz w:val="28"/>
          <w:szCs w:val="28"/>
        </w:rPr>
        <w:t xml:space="preserve"> и универсализм. Риторические проблемы и неопровержимые теории. Проблема триединства. Диалектика. Из истории диалектики. Философия. Понимание истории и другие особенности. 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 3  Коллективистический образ жизни</w:t>
      </w:r>
    </w:p>
    <w:p w:rsidR="00B42BAE" w:rsidRDefault="00B42BAE" w:rsidP="00B42BAE">
      <w:pPr>
        <w:pStyle w:val="a5"/>
        <w:spacing w:after="0" w:line="24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Коллективистический образ жизни</w:t>
      </w:r>
      <w:r>
        <w:rPr>
          <w:rFonts w:ascii="Times New Roman" w:hAnsi="Times New Roman"/>
          <w:sz w:val="28"/>
          <w:szCs w:val="28"/>
        </w:rPr>
        <w:t xml:space="preserve"> Яркость и острота жизни. Упрощенная манера мотивации. Грехи о проступки. Аскетизм. Естественные и искусственные потребности. Утилитарный подход к культуре и науке. Коллективистическая иерархия любви. </w:t>
      </w:r>
      <w:proofErr w:type="spellStart"/>
      <w:r>
        <w:rPr>
          <w:rFonts w:ascii="Times New Roman" w:hAnsi="Times New Roman"/>
          <w:sz w:val="28"/>
          <w:szCs w:val="28"/>
        </w:rPr>
        <w:t>Дюбовь</w:t>
      </w:r>
      <w:proofErr w:type="spellEnd"/>
      <w:r>
        <w:rPr>
          <w:rFonts w:ascii="Times New Roman" w:hAnsi="Times New Roman"/>
          <w:sz w:val="28"/>
          <w:szCs w:val="28"/>
        </w:rPr>
        <w:t xml:space="preserve"> к дальнему. Любовь к человеку и любовь к истине и добру. Любовь к «закону  и порядку» и пристрастие к ругательствам. Секс и эротика. Вкус и мода.</w:t>
      </w:r>
    </w:p>
    <w:p w:rsidR="00B42BAE" w:rsidRDefault="00B42BAE" w:rsidP="00AF79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3.Список рекомендуемой литературы</w:t>
      </w:r>
    </w:p>
    <w:p w:rsidR="00B42BAE" w:rsidRDefault="00B42BAE" w:rsidP="00B42BAE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B42BAE" w:rsidRDefault="00B42BAE" w:rsidP="00B42BAE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Тойнби А</w:t>
      </w:r>
      <w:r w:rsidR="005D1718">
        <w:rPr>
          <w:rFonts w:ascii="Times New Roman" w:hAnsi="Times New Roman"/>
          <w:sz w:val="28"/>
        </w:rPr>
        <w:t>.  Постижении истории.   М.,2017</w:t>
      </w:r>
    </w:p>
    <w:p w:rsidR="00B42BAE" w:rsidRDefault="00B42BAE" w:rsidP="00B42BAE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Ясперс К. Истоки истор</w:t>
      </w:r>
      <w:proofErr w:type="gramStart"/>
      <w:r>
        <w:rPr>
          <w:rFonts w:ascii="Times New Roman" w:hAnsi="Times New Roman"/>
          <w:sz w:val="28"/>
        </w:rPr>
        <w:t>и</w:t>
      </w:r>
      <w:r w:rsidR="005D1718">
        <w:rPr>
          <w:rFonts w:ascii="Times New Roman" w:hAnsi="Times New Roman"/>
          <w:sz w:val="28"/>
        </w:rPr>
        <w:t>и и ее</w:t>
      </w:r>
      <w:proofErr w:type="gramEnd"/>
      <w:r w:rsidR="005D1718">
        <w:rPr>
          <w:rFonts w:ascii="Times New Roman" w:hAnsi="Times New Roman"/>
          <w:sz w:val="28"/>
        </w:rPr>
        <w:t xml:space="preserve"> цель.  </w:t>
      </w:r>
      <w:proofErr w:type="spellStart"/>
      <w:r w:rsidR="005D1718">
        <w:rPr>
          <w:rFonts w:ascii="Times New Roman" w:hAnsi="Times New Roman"/>
          <w:sz w:val="28"/>
        </w:rPr>
        <w:t>Вып</w:t>
      </w:r>
      <w:proofErr w:type="spellEnd"/>
      <w:r w:rsidR="005D1718">
        <w:rPr>
          <w:rFonts w:ascii="Times New Roman" w:hAnsi="Times New Roman"/>
          <w:sz w:val="28"/>
        </w:rPr>
        <w:t xml:space="preserve"> 1- 2. М.,2015</w:t>
      </w:r>
    </w:p>
    <w:p w:rsidR="00B42BAE" w:rsidRDefault="00B42BAE" w:rsidP="00B42BAE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</w:rPr>
      </w:pPr>
      <w:r>
        <w:rPr>
          <w:b/>
          <w:sz w:val="28"/>
          <w:szCs w:val="28"/>
        </w:rPr>
        <w:t>Дополнительная:</w:t>
      </w:r>
    </w:p>
    <w:p w:rsidR="00B42BAE" w:rsidRDefault="00B42BAE" w:rsidP="00B42BAE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Поппер К. Р. Нищета </w:t>
      </w:r>
      <w:proofErr w:type="spellStart"/>
      <w:r>
        <w:rPr>
          <w:rFonts w:ascii="Times New Roman" w:hAnsi="Times New Roman"/>
          <w:sz w:val="28"/>
        </w:rPr>
        <w:t>историцизма</w:t>
      </w:r>
      <w:proofErr w:type="spellEnd"/>
      <w:r>
        <w:rPr>
          <w:rFonts w:ascii="Times New Roman" w:hAnsi="Times New Roman"/>
          <w:sz w:val="28"/>
        </w:rPr>
        <w:t xml:space="preserve">. </w:t>
      </w:r>
      <w:r w:rsidR="005D1718">
        <w:rPr>
          <w:rFonts w:ascii="Times New Roman" w:hAnsi="Times New Roman"/>
          <w:sz w:val="28"/>
        </w:rPr>
        <w:t>М,2016</w:t>
      </w:r>
    </w:p>
    <w:p w:rsidR="00B42BAE" w:rsidRDefault="00B42BAE" w:rsidP="00B42BAE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Философи</w:t>
      </w:r>
      <w:r w:rsidR="005D1718">
        <w:rPr>
          <w:rFonts w:ascii="Times New Roman" w:hAnsi="Times New Roman"/>
          <w:sz w:val="28"/>
        </w:rPr>
        <w:t xml:space="preserve">я истории : </w:t>
      </w:r>
      <w:proofErr w:type="spellStart"/>
      <w:r w:rsidR="005D1718">
        <w:rPr>
          <w:rFonts w:ascii="Times New Roman" w:hAnsi="Times New Roman"/>
          <w:sz w:val="28"/>
        </w:rPr>
        <w:t>анталогия</w:t>
      </w:r>
      <w:proofErr w:type="spellEnd"/>
      <w:proofErr w:type="gramStart"/>
      <w:r w:rsidR="005D1718">
        <w:rPr>
          <w:rFonts w:ascii="Times New Roman" w:hAnsi="Times New Roman"/>
          <w:sz w:val="28"/>
        </w:rPr>
        <w:t xml:space="preserve"> .</w:t>
      </w:r>
      <w:proofErr w:type="gramEnd"/>
      <w:r w:rsidR="005D1718">
        <w:rPr>
          <w:rFonts w:ascii="Times New Roman" w:hAnsi="Times New Roman"/>
          <w:sz w:val="28"/>
        </w:rPr>
        <w:t xml:space="preserve"> М.,2014</w:t>
      </w:r>
    </w:p>
    <w:p w:rsidR="00B42BAE" w:rsidRDefault="00B42BAE" w:rsidP="00B42BAE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Рузавин</w:t>
      </w:r>
      <w:proofErr w:type="spellEnd"/>
      <w:r>
        <w:rPr>
          <w:rFonts w:ascii="Times New Roman" w:hAnsi="Times New Roman"/>
          <w:sz w:val="28"/>
        </w:rPr>
        <w:t xml:space="preserve"> Г. И. Основы философии истории. Учебник. М., 2001</w:t>
      </w:r>
    </w:p>
    <w:p w:rsidR="00921F15" w:rsidRPr="00921F15" w:rsidRDefault="00921F15" w:rsidP="00921F15">
      <w:pPr>
        <w:pStyle w:val="a5"/>
        <w:numPr>
          <w:ilvl w:val="0"/>
          <w:numId w:val="2"/>
        </w:numPr>
        <w:shd w:val="clear" w:color="auto" w:fill="FFFFFF"/>
        <w:suppressAutoHyphens/>
        <w:jc w:val="both"/>
        <w:rPr>
          <w:color w:val="1D1B11" w:themeColor="background2" w:themeShade="1A"/>
          <w:spacing w:val="6"/>
          <w:sz w:val="28"/>
          <w:szCs w:val="28"/>
        </w:rPr>
      </w:pPr>
      <w:r w:rsidRPr="00921F15">
        <w:rPr>
          <w:color w:val="000000"/>
          <w:spacing w:val="6"/>
          <w:sz w:val="28"/>
          <w:szCs w:val="28"/>
        </w:rPr>
        <w:t xml:space="preserve"> </w:t>
      </w:r>
      <w:hyperlink r:id="rId6" w:history="1">
        <w:r w:rsidRPr="00921F15">
          <w:rPr>
            <w:rStyle w:val="a7"/>
            <w:color w:val="1D1B11" w:themeColor="background2" w:themeShade="1A"/>
            <w:spacing w:val="6"/>
          </w:rPr>
          <w:t>http://adebiportal.kzhttp:/</w:t>
        </w:r>
      </w:hyperlink>
    </w:p>
    <w:p w:rsidR="00921F15" w:rsidRPr="00921F15" w:rsidRDefault="00921F15" w:rsidP="00921F15">
      <w:pPr>
        <w:pStyle w:val="a5"/>
        <w:numPr>
          <w:ilvl w:val="0"/>
          <w:numId w:val="2"/>
        </w:numPr>
        <w:shd w:val="clear" w:color="auto" w:fill="FFFFFF"/>
        <w:suppressAutoHyphens/>
        <w:jc w:val="both"/>
        <w:rPr>
          <w:color w:val="1D1B11" w:themeColor="background2" w:themeShade="1A"/>
          <w:spacing w:val="6"/>
          <w:sz w:val="28"/>
          <w:szCs w:val="28"/>
        </w:rPr>
      </w:pPr>
      <w:r w:rsidRPr="00921F15">
        <w:rPr>
          <w:color w:val="1D1B11"/>
          <w:spacing w:val="6"/>
          <w:sz w:val="28"/>
          <w:szCs w:val="28"/>
        </w:rPr>
        <w:t xml:space="preserve"> http://www.booksgid.com/</w:t>
      </w:r>
    </w:p>
    <w:p w:rsidR="00B42BAE" w:rsidRDefault="00B42BAE" w:rsidP="00AF79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B42BAE" w:rsidRPr="00B42BAE" w:rsidRDefault="00B42BAE" w:rsidP="00B42BA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Программы обучения (</w:t>
      </w:r>
      <w:proofErr w:type="spellStart"/>
      <w:r>
        <w:rPr>
          <w:sz w:val="28"/>
          <w:szCs w:val="28"/>
        </w:rPr>
        <w:t>Syllabus</w:t>
      </w:r>
      <w:proofErr w:type="spellEnd"/>
      <w:r>
        <w:rPr>
          <w:sz w:val="28"/>
          <w:szCs w:val="28"/>
        </w:rPr>
        <w:t xml:space="preserve">)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дисциплине </w:t>
      </w:r>
    </w:p>
    <w:p w:rsidR="00156862" w:rsidRDefault="00156862"/>
    <w:sectPr w:rsidR="00156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3916"/>
    <w:multiLevelType w:val="hybridMultilevel"/>
    <w:tmpl w:val="02360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51922"/>
    <w:multiLevelType w:val="hybridMultilevel"/>
    <w:tmpl w:val="B1EC39B0"/>
    <w:lvl w:ilvl="0" w:tplc="79A07B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8A"/>
    <w:rsid w:val="001052B1"/>
    <w:rsid w:val="00156862"/>
    <w:rsid w:val="00197F54"/>
    <w:rsid w:val="002918B6"/>
    <w:rsid w:val="003C6AD4"/>
    <w:rsid w:val="005D1718"/>
    <w:rsid w:val="006671CC"/>
    <w:rsid w:val="00671CFC"/>
    <w:rsid w:val="006D1E24"/>
    <w:rsid w:val="00792C8A"/>
    <w:rsid w:val="00921F15"/>
    <w:rsid w:val="0093166C"/>
    <w:rsid w:val="00981A80"/>
    <w:rsid w:val="00991B73"/>
    <w:rsid w:val="00A5218D"/>
    <w:rsid w:val="00AF7954"/>
    <w:rsid w:val="00B309DC"/>
    <w:rsid w:val="00B42BAE"/>
    <w:rsid w:val="00BB042D"/>
    <w:rsid w:val="00CE5B2F"/>
    <w:rsid w:val="00D75AA7"/>
    <w:rsid w:val="00D765FD"/>
    <w:rsid w:val="00E82799"/>
    <w:rsid w:val="00EC4D25"/>
    <w:rsid w:val="00FB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42BAE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42B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42BAE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42BAE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B42BAE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BAE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42BA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B42BAE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B42BAE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B42B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Body Text Indent"/>
    <w:basedOn w:val="a"/>
    <w:link w:val="a4"/>
    <w:semiHidden/>
    <w:unhideWhenUsed/>
    <w:rsid w:val="00B42BA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B42B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B42B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Emphasis"/>
    <w:basedOn w:val="a0"/>
    <w:qFormat/>
    <w:rsid w:val="00CE5B2F"/>
    <w:rPr>
      <w:i/>
      <w:iCs/>
    </w:rPr>
  </w:style>
  <w:style w:type="character" w:styleId="a7">
    <w:name w:val="Hyperlink"/>
    <w:semiHidden/>
    <w:unhideWhenUsed/>
    <w:rsid w:val="00921F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42BAE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42B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42BAE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42BAE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B42BAE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BAE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42BA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B42BAE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B42BAE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B42B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Body Text Indent"/>
    <w:basedOn w:val="a"/>
    <w:link w:val="a4"/>
    <w:semiHidden/>
    <w:unhideWhenUsed/>
    <w:rsid w:val="00B42BA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B42B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B42B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Emphasis"/>
    <w:basedOn w:val="a0"/>
    <w:qFormat/>
    <w:rsid w:val="00CE5B2F"/>
    <w:rPr>
      <w:i/>
      <w:iCs/>
    </w:rPr>
  </w:style>
  <w:style w:type="character" w:styleId="a7">
    <w:name w:val="Hyperlink"/>
    <w:semiHidden/>
    <w:unhideWhenUsed/>
    <w:rsid w:val="00921F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ebiportal.kzhttp: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27</cp:revision>
  <cp:lastPrinted>2019-11-07T16:04:00Z</cp:lastPrinted>
  <dcterms:created xsi:type="dcterms:W3CDTF">2017-06-21T22:12:00Z</dcterms:created>
  <dcterms:modified xsi:type="dcterms:W3CDTF">2019-11-09T07:10:00Z</dcterms:modified>
</cp:coreProperties>
</file>